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 BIPOC Deaf Arts Grant - Application Fields: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Email address: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60"/>
      </w:pPr>
      <w:r w:rsidDel="00000000" w:rsidR="00000000" w:rsidRPr="00000000">
        <w:rPr>
          <w:rtl w:val="0"/>
        </w:rPr>
        <w:t xml:space="preserve">Applicant first and last name: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1"/>
        </w:numPr>
        <w:ind w:left="720" w:hanging="360"/>
      </w:pPr>
      <w:r w:rsidDel="00000000" w:rsidR="00000000" w:rsidRPr="00000000">
        <w:rPr>
          <w:rtl w:val="0"/>
        </w:rPr>
        <w:t xml:space="preserve">Do you identify as a member of an underrepresented racial group, such as Black, Indigenous, or Person of Color (BIPOC)?</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pPr>
      <w:r w:rsidDel="00000000" w:rsidR="00000000" w:rsidRPr="00000000">
        <w:rPr>
          <w:rtl w:val="0"/>
        </w:rPr>
        <w:t xml:space="preserve">Please share what racial group(s) you identify with. </w:t>
      </w:r>
    </w:p>
    <w:p w:rsidR="00000000" w:rsidDel="00000000" w:rsidP="00000000" w:rsidRDefault="00000000" w:rsidRPr="00000000" w14:paraId="0000000A">
      <w:pPr>
        <w:numPr>
          <w:ilvl w:val="1"/>
          <w:numId w:val="1"/>
        </w:numPr>
        <w:ind w:left="1440" w:hanging="360"/>
      </w:pPr>
      <w:r w:rsidDel="00000000" w:rsidR="00000000" w:rsidRPr="00000000">
        <w:rPr>
          <w:rtl w:val="0"/>
        </w:rPr>
        <w:t xml:space="preserve">Alaskan Native</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Asian/Asian-American</w:t>
      </w:r>
    </w:p>
    <w:p w:rsidR="00000000" w:rsidDel="00000000" w:rsidP="00000000" w:rsidRDefault="00000000" w:rsidRPr="00000000" w14:paraId="0000000C">
      <w:pPr>
        <w:numPr>
          <w:ilvl w:val="1"/>
          <w:numId w:val="1"/>
        </w:numPr>
        <w:ind w:left="1440" w:hanging="360"/>
      </w:pPr>
      <w:r w:rsidDel="00000000" w:rsidR="00000000" w:rsidRPr="00000000">
        <w:rPr>
          <w:rtl w:val="0"/>
        </w:rPr>
        <w:t xml:space="preserve">Black/African-American</w:t>
      </w:r>
    </w:p>
    <w:p w:rsidR="00000000" w:rsidDel="00000000" w:rsidP="00000000" w:rsidRDefault="00000000" w:rsidRPr="00000000" w14:paraId="0000000D">
      <w:pPr>
        <w:numPr>
          <w:ilvl w:val="1"/>
          <w:numId w:val="1"/>
        </w:numPr>
        <w:ind w:left="1440" w:hanging="360"/>
      </w:pPr>
      <w:r w:rsidDel="00000000" w:rsidR="00000000" w:rsidRPr="00000000">
        <w:rPr>
          <w:rtl w:val="0"/>
        </w:rPr>
        <w:t xml:space="preserve">Hispanic</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Latinx</w:t>
      </w:r>
    </w:p>
    <w:p w:rsidR="00000000" w:rsidDel="00000000" w:rsidP="00000000" w:rsidRDefault="00000000" w:rsidRPr="00000000" w14:paraId="0000000F">
      <w:pPr>
        <w:numPr>
          <w:ilvl w:val="1"/>
          <w:numId w:val="1"/>
        </w:numPr>
        <w:ind w:left="1440" w:hanging="360"/>
      </w:pPr>
      <w:r w:rsidDel="00000000" w:rsidR="00000000" w:rsidRPr="00000000">
        <w:rPr>
          <w:rtl w:val="0"/>
        </w:rPr>
        <w:t xml:space="preserve">Spanish</w:t>
      </w:r>
    </w:p>
    <w:p w:rsidR="00000000" w:rsidDel="00000000" w:rsidP="00000000" w:rsidRDefault="00000000" w:rsidRPr="00000000" w14:paraId="00000010">
      <w:pPr>
        <w:numPr>
          <w:ilvl w:val="1"/>
          <w:numId w:val="1"/>
        </w:numPr>
        <w:ind w:left="1440" w:hanging="360"/>
      </w:pPr>
      <w:r w:rsidDel="00000000" w:rsidR="00000000" w:rsidRPr="00000000">
        <w:rPr>
          <w:rtl w:val="0"/>
        </w:rPr>
        <w:t xml:space="preserve">Biracial/Multiracial</w:t>
      </w:r>
    </w:p>
    <w:p w:rsidR="00000000" w:rsidDel="00000000" w:rsidP="00000000" w:rsidRDefault="00000000" w:rsidRPr="00000000" w14:paraId="00000011">
      <w:pPr>
        <w:numPr>
          <w:ilvl w:val="1"/>
          <w:numId w:val="1"/>
        </w:numPr>
        <w:ind w:left="1440" w:hanging="360"/>
      </w:pPr>
      <w:r w:rsidDel="00000000" w:rsidR="00000000" w:rsidRPr="00000000">
        <w:rPr>
          <w:rtl w:val="0"/>
        </w:rPr>
        <w:t xml:space="preserve">Middle East</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Native American/Indigenous American</w:t>
      </w:r>
    </w:p>
    <w:p w:rsidR="00000000" w:rsidDel="00000000" w:rsidP="00000000" w:rsidRDefault="00000000" w:rsidRPr="00000000" w14:paraId="00000013">
      <w:pPr>
        <w:numPr>
          <w:ilvl w:val="1"/>
          <w:numId w:val="1"/>
        </w:numPr>
        <w:ind w:left="1440" w:hanging="360"/>
      </w:pPr>
      <w:r w:rsidDel="00000000" w:rsidR="00000000" w:rsidRPr="00000000">
        <w:rPr>
          <w:rtl w:val="0"/>
        </w:rPr>
        <w:t xml:space="preserve">Native Hawaiian/Other Pacific Islander</w:t>
      </w:r>
    </w:p>
    <w:p w:rsidR="00000000" w:rsidDel="00000000" w:rsidP="00000000" w:rsidRDefault="00000000" w:rsidRPr="00000000" w14:paraId="00000014">
      <w:pPr>
        <w:numPr>
          <w:ilvl w:val="1"/>
          <w:numId w:val="1"/>
        </w:numPr>
        <w:ind w:left="1440" w:hanging="360"/>
      </w:pPr>
      <w:r w:rsidDel="00000000" w:rsidR="00000000" w:rsidRPr="00000000">
        <w:rPr>
          <w:rtl w:val="0"/>
        </w:rPr>
        <w:t xml:space="preserve">South Asian</w:t>
      </w:r>
    </w:p>
    <w:p w:rsidR="00000000" w:rsidDel="00000000" w:rsidP="00000000" w:rsidRDefault="00000000" w:rsidRPr="00000000" w14:paraId="00000015">
      <w:pPr>
        <w:numPr>
          <w:ilvl w:val="1"/>
          <w:numId w:val="1"/>
        </w:numPr>
        <w:ind w:left="1440" w:hanging="360"/>
      </w:pPr>
      <w:r w:rsidDel="00000000" w:rsidR="00000000" w:rsidRPr="00000000">
        <w:rPr>
          <w:rtl w:val="0"/>
        </w:rPr>
        <w:t xml:space="preserve">Other: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pPr>
      <w:r w:rsidDel="00000000" w:rsidR="00000000" w:rsidRPr="00000000">
        <w:rPr>
          <w:rtl w:val="0"/>
        </w:rPr>
        <w:t xml:space="preserve">Do you identify as Deaf, DeafBlind, DeafDisabled or Hard of Hearing?</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Will you be 18 years or older as of April 23, 2021?</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rtl w:val="0"/>
        </w:rPr>
        <w:t xml:space="preserve">Please list the city/state or US territory where you live.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What are your pronouns? (Optional) </w:t>
      </w:r>
    </w:p>
    <w:p w:rsidR="00000000" w:rsidDel="00000000" w:rsidP="00000000" w:rsidRDefault="00000000" w:rsidRPr="00000000" w14:paraId="0000001E">
      <w:pPr>
        <w:numPr>
          <w:ilvl w:val="1"/>
          <w:numId w:val="1"/>
        </w:numPr>
        <w:ind w:left="1440" w:hanging="360"/>
      </w:pPr>
      <w:r w:rsidDel="00000000" w:rsidR="00000000" w:rsidRPr="00000000">
        <w:rPr>
          <w:rtl w:val="0"/>
        </w:rPr>
        <w:t xml:space="preserve">She/Her/Hers</w:t>
      </w:r>
    </w:p>
    <w:p w:rsidR="00000000" w:rsidDel="00000000" w:rsidP="00000000" w:rsidRDefault="00000000" w:rsidRPr="00000000" w14:paraId="0000001F">
      <w:pPr>
        <w:numPr>
          <w:ilvl w:val="1"/>
          <w:numId w:val="1"/>
        </w:numPr>
        <w:ind w:left="1440" w:hanging="360"/>
      </w:pPr>
      <w:r w:rsidDel="00000000" w:rsidR="00000000" w:rsidRPr="00000000">
        <w:rPr>
          <w:rtl w:val="0"/>
        </w:rPr>
        <w:t xml:space="preserve">He/Him/His</w:t>
      </w:r>
    </w:p>
    <w:p w:rsidR="00000000" w:rsidDel="00000000" w:rsidP="00000000" w:rsidRDefault="00000000" w:rsidRPr="00000000" w14:paraId="00000020">
      <w:pPr>
        <w:numPr>
          <w:ilvl w:val="1"/>
          <w:numId w:val="1"/>
        </w:numPr>
        <w:ind w:left="1440" w:hanging="360"/>
      </w:pPr>
      <w:r w:rsidDel="00000000" w:rsidR="00000000" w:rsidRPr="00000000">
        <w:rPr>
          <w:rtl w:val="0"/>
        </w:rPr>
        <w:t xml:space="preserve">They/Them/Their</w:t>
      </w:r>
    </w:p>
    <w:p w:rsidR="00000000" w:rsidDel="00000000" w:rsidP="00000000" w:rsidRDefault="00000000" w:rsidRPr="00000000" w14:paraId="00000021">
      <w:pPr>
        <w:numPr>
          <w:ilvl w:val="1"/>
          <w:numId w:val="1"/>
        </w:numPr>
        <w:ind w:left="1440" w:hanging="360"/>
      </w:pPr>
      <w:r w:rsidDel="00000000" w:rsidR="00000000" w:rsidRPr="00000000">
        <w:rPr>
          <w:rtl w:val="0"/>
        </w:rPr>
        <w:t xml:space="preserve">Other: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How do you identify as an artist? Emerging artist or established artist?</w:t>
        <w:br w:type="textWrapping"/>
      </w:r>
      <w:r w:rsidDel="00000000" w:rsidR="00000000" w:rsidRPr="00000000">
        <w:rPr>
          <w:i w:val="1"/>
          <w:sz w:val="20"/>
          <w:szCs w:val="20"/>
          <w:rtl w:val="0"/>
        </w:rPr>
        <w:t xml:space="preserve">*Emerging artist: Someone who is early on in their artistic career, piquing interest from the community and/or galleries, but hasn’t yet established a solid reputation as an artist amongst art critics, art buyers, and art galleries. Established artist: An artist who is at a mature stage in their career and who has created an extensive body of independent work. An established artist has reached an advanced level of achievement by sustaining a nationally or internationally recognized contribution to the discipline.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How would you categorize your art? </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Literary: Comics and Graphic Novels, Experimental/Hybrid works, Fiction, Nonfiction, Poetry, Zines.</w:t>
      </w:r>
    </w:p>
    <w:p w:rsidR="00000000" w:rsidDel="00000000" w:rsidP="00000000" w:rsidRDefault="00000000" w:rsidRPr="00000000" w14:paraId="00000027">
      <w:pPr>
        <w:numPr>
          <w:ilvl w:val="1"/>
          <w:numId w:val="1"/>
        </w:numPr>
        <w:ind w:left="1440" w:hanging="360"/>
      </w:pPr>
      <w:r w:rsidDel="00000000" w:rsidR="00000000" w:rsidRPr="00000000">
        <w:rPr>
          <w:rtl w:val="0"/>
        </w:rPr>
        <w:t xml:space="preserve">Media: Animation, Augmented Reality, Film, Immersive Audio &amp; Video Works, Podcasts, Screenplays, Sound Art, Teleplays, Video Art, Virtual Reality, Web-based Art.</w:t>
      </w:r>
    </w:p>
    <w:p w:rsidR="00000000" w:rsidDel="00000000" w:rsidP="00000000" w:rsidRDefault="00000000" w:rsidRPr="00000000" w14:paraId="00000028">
      <w:pPr>
        <w:numPr>
          <w:ilvl w:val="1"/>
          <w:numId w:val="1"/>
        </w:numPr>
        <w:ind w:left="1440" w:hanging="360"/>
      </w:pPr>
      <w:r w:rsidDel="00000000" w:rsidR="00000000" w:rsidRPr="00000000">
        <w:rPr>
          <w:rtl w:val="0"/>
        </w:rPr>
        <w:t xml:space="preserve">Performing: Costume Design, Dance, Music Composition, Musical Theater, Performance Art, Playwriting, Puppetry, Set Design, Sound Design, Spoken Word, Storytelling, Theater, Traditional/Folk Performance.</w:t>
      </w:r>
    </w:p>
    <w:p w:rsidR="00000000" w:rsidDel="00000000" w:rsidP="00000000" w:rsidRDefault="00000000" w:rsidRPr="00000000" w14:paraId="00000029">
      <w:pPr>
        <w:numPr>
          <w:ilvl w:val="1"/>
          <w:numId w:val="1"/>
        </w:numPr>
        <w:ind w:left="1440" w:hanging="360"/>
        <w:rPr/>
      </w:pPr>
      <w:r w:rsidDel="00000000" w:rsidR="00000000" w:rsidRPr="00000000">
        <w:rPr>
          <w:color w:val="1d1c1d"/>
          <w:shd w:fill="f8f8f8" w:val="clear"/>
          <w:rtl w:val="0"/>
        </w:rPr>
        <w:t xml:space="preserve">Tactile:</w:t>
      </w:r>
      <w:r w:rsidDel="00000000" w:rsidR="00000000" w:rsidRPr="00000000">
        <w:rPr>
          <w:b w:val="1"/>
          <w:color w:val="1d1c1d"/>
          <w:shd w:fill="f8f8f8" w:val="clear"/>
          <w:rtl w:val="0"/>
        </w:rPr>
        <w:t xml:space="preserve"> </w:t>
      </w:r>
      <w:r w:rsidDel="00000000" w:rsidR="00000000" w:rsidRPr="00000000">
        <w:rPr>
          <w:color w:val="1d1c1d"/>
          <w:shd w:fill="f8f8f8" w:val="clear"/>
          <w:rtl w:val="0"/>
        </w:rPr>
        <w:t xml:space="preserve">Craft, Furniture Art, Installation, Interactive Installation &amp; Sculpture, Immersion, Mixed Media, Multi-Sensory, 3-D, Printmaking, Public Art, Textile Arts</w:t>
      </w:r>
      <w:r w:rsidDel="00000000" w:rsidR="00000000" w:rsidRPr="00000000">
        <w:rPr>
          <w:rtl w:val="0"/>
        </w:rPr>
      </w:r>
    </w:p>
    <w:p w:rsidR="00000000" w:rsidDel="00000000" w:rsidP="00000000" w:rsidRDefault="00000000" w:rsidRPr="00000000" w14:paraId="0000002A">
      <w:pPr>
        <w:numPr>
          <w:ilvl w:val="1"/>
          <w:numId w:val="1"/>
        </w:numPr>
        <w:ind w:left="1440" w:hanging="360"/>
      </w:pPr>
      <w:r w:rsidDel="00000000" w:rsidR="00000000" w:rsidRPr="00000000">
        <w:rPr>
          <w:rtl w:val="0"/>
        </w:rPr>
        <w:t xml:space="preserve">Visual: Bio Art, Craft, Digital Arts, Drawing, Ecological Art, Environmental Design, Furniture Art, Illustration, Installation, Interactive Installation &amp; Sculpture, Painting, Photography, Printmaking, Public Art, Sculpture, Traditional/Folk Art.</w:t>
      </w:r>
    </w:p>
    <w:p w:rsidR="00000000" w:rsidDel="00000000" w:rsidP="00000000" w:rsidRDefault="00000000" w:rsidRPr="00000000" w14:paraId="0000002B">
      <w:pPr>
        <w:numPr>
          <w:ilvl w:val="1"/>
          <w:numId w:val="1"/>
        </w:numPr>
        <w:ind w:left="1440" w:hanging="360"/>
      </w:pPr>
      <w:r w:rsidDel="00000000" w:rsidR="00000000" w:rsidRPr="00000000">
        <w:rPr>
          <w:rtl w:val="0"/>
        </w:rPr>
        <w:t xml:space="preserve">Other: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pPr>
      <w:r w:rsidDel="00000000" w:rsidR="00000000" w:rsidRPr="00000000">
        <w:rPr>
          <w:rtl w:val="0"/>
        </w:rPr>
        <w:t xml:space="preserve">Please describe how you plan to use the grant funds.</w:t>
        <w:br w:type="textWrapping"/>
      </w:r>
      <w:r w:rsidDel="00000000" w:rsidR="00000000" w:rsidRPr="00000000">
        <w:rPr>
          <w:i w:val="1"/>
          <w:sz w:val="20"/>
          <w:szCs w:val="20"/>
          <w:rtl w:val="0"/>
        </w:rPr>
        <w:t xml:space="preserve">*In a paragraph, explain how you would use a grant award. This could be for a specific project or supporting your ongoing work. Some prompt questions include: How would an award help you create more art? Are there specific supplies you plan to purchase? How would you use them? Would the funds help in any new artistic collaborations? If you are using the funds for a specific project, do you have an estimated project timeline?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1"/>
        </w:numPr>
        <w:ind w:left="720" w:hanging="360"/>
      </w:pPr>
      <w:r w:rsidDel="00000000" w:rsidR="00000000" w:rsidRPr="00000000">
        <w:rPr>
          <w:rtl w:val="0"/>
        </w:rPr>
        <w:t xml:space="preserve">In 1-2 sentences, describe your career goals as an artist.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Applicants must provide a minimum of (3) artistic work samples. Please provide via link(s). This can be a website, link to a portfolio or downloadable link(s) from a drive. For questions, please contact BIPOCDeafArtsGrant@deafspotlight.org.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 </w:t>
      </w:r>
      <w:r w:rsidDel="00000000" w:rsidR="00000000" w:rsidRPr="00000000">
        <w:rPr>
          <w:i w:val="1"/>
          <w:color w:val="1d1c1d"/>
          <w:sz w:val="23"/>
          <w:szCs w:val="23"/>
          <w:shd w:fill="f8f8f8" w:val="clear"/>
          <w:rtl w:val="0"/>
        </w:rPr>
        <w:t xml:space="preserve">For questions #11 and #12, both videos or written statements are acceptable forms of submission. </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